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733" w:val="left" w:leader="none"/>
        </w:tabs>
        <w:spacing w:before="47"/>
        <w:ind w:left="2413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8"/>
        </w:rPr>
        <w:t>Exploring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Assessment</w:t>
        <w:tab/>
      </w:r>
      <w:r>
        <w:rPr>
          <w:rFonts w:ascii="Times New Roman"/>
          <w:b/>
          <w:sz w:val="24"/>
        </w:rPr>
        <w:t>Student</w:t>
      </w:r>
      <w:r>
        <w:rPr>
          <w:rFonts w:ascii="Times New Roman"/>
          <w:b/>
          <w:spacing w:val="-8"/>
          <w:sz w:val="24"/>
        </w:rPr>
        <w:t> </w:t>
      </w:r>
      <w:r>
        <w:rPr>
          <w:rFonts w:ascii="Times New Roman"/>
          <w:b/>
          <w:sz w:val="24"/>
        </w:rPr>
        <w:t>name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07" w:type="dxa"/>
        <w:tblBorders>
          <w:top w:val="single" w:sz="4" w:space="0" w:color="A6A8AB"/>
          <w:left w:val="single" w:sz="4" w:space="0" w:color="A6A8AB"/>
          <w:bottom w:val="single" w:sz="4" w:space="0" w:color="A6A8AB"/>
          <w:right w:val="single" w:sz="4" w:space="0" w:color="A6A8AB"/>
          <w:insideH w:val="single" w:sz="4" w:space="0" w:color="A6A8AB"/>
          <w:insideV w:val="single" w:sz="4" w:space="0" w:color="A6A8A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5"/>
        <w:gridCol w:w="1277"/>
      </w:tblGrid>
      <w:tr>
        <w:trPr>
          <w:trHeight w:val="492" w:hRule="exact"/>
        </w:trPr>
        <w:tc>
          <w:tcPr>
            <w:tcW w:w="9355" w:type="dxa"/>
            <w:tcBorders>
              <w:bottom w:val="single" w:sz="12" w:space="0" w:color="D52B1E"/>
            </w:tcBorders>
            <w:shd w:val="clear" w:color="auto" w:fill="808184"/>
          </w:tcPr>
          <w:p>
            <w:pPr>
              <w:pStyle w:val="TableParagraph"/>
              <w:spacing w:before="91"/>
              <w:ind w:left="10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Exploring</w:t>
            </w:r>
          </w:p>
        </w:tc>
        <w:tc>
          <w:tcPr>
            <w:tcW w:w="1277" w:type="dxa"/>
            <w:tcBorders>
              <w:bottom w:val="single" w:sz="12" w:space="0" w:color="D52B1E"/>
            </w:tcBorders>
            <w:shd w:val="clear" w:color="auto" w:fill="808184"/>
          </w:tcPr>
          <w:p>
            <w:pPr>
              <w:pStyle w:val="TableParagraph"/>
              <w:spacing w:before="91"/>
              <w:ind w:right="343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u w:val="thick" w:color="000000"/>
              </w:rPr>
              <w:t>Marks</w:t>
            </w:r>
          </w:p>
        </w:tc>
      </w:tr>
      <w:tr>
        <w:trPr>
          <w:trHeight w:val="1524" w:hRule="exact"/>
        </w:trPr>
        <w:tc>
          <w:tcPr>
            <w:tcW w:w="9355" w:type="dxa"/>
            <w:tcBorders>
              <w:top w:val="single" w:sz="12" w:space="0" w:color="D52B1E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74" w:val="left" w:leader="none"/>
              </w:tabs>
              <w:spacing w:line="240" w:lineRule="auto" w:before="39" w:after="0"/>
              <w:ind w:left="273" w:right="315" w:hanging="173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discerning </w:t>
            </w:r>
            <w:r>
              <w:rPr>
                <w:sz w:val="24"/>
              </w:rPr>
              <w:t>description of the features that define a HCD problem and </w:t>
            </w:r>
            <w:r>
              <w:rPr>
                <w:color w:val="FF0000"/>
                <w:sz w:val="24"/>
              </w:rPr>
              <w:t>essential </w:t>
            </w:r>
            <w:r>
              <w:rPr>
                <w:sz w:val="24"/>
              </w:rPr>
              <w:t>design criteria based on stake holders’ requirements and principles of good</w:t>
            </w:r>
            <w:r>
              <w:rPr>
                <w:spacing w:val="-38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4" w:val="left" w:leader="none"/>
              </w:tabs>
              <w:spacing w:line="240" w:lineRule="auto" w:before="41" w:after="0"/>
              <w:ind w:left="273" w:right="514" w:hanging="173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insightful </w:t>
            </w:r>
            <w:r>
              <w:rPr>
                <w:sz w:val="24"/>
              </w:rPr>
              <w:t>analysis of needs and wants using relevant primary data about stakeholders and secondary data about existing designs and HCD information to identify the </w:t>
            </w:r>
            <w:r>
              <w:rPr>
                <w:color w:val="FF0000"/>
                <w:sz w:val="24"/>
              </w:rPr>
              <w:t>significant </w:t>
            </w:r>
            <w:r>
              <w:rPr>
                <w:sz w:val="24"/>
              </w:rPr>
              <w:t>features, constraints and the relationships between</w:t>
            </w:r>
            <w:r>
              <w:rPr>
                <w:spacing w:val="-39"/>
                <w:sz w:val="24"/>
              </w:rPr>
              <w:t> </w:t>
            </w:r>
            <w:r>
              <w:rPr>
                <w:sz w:val="24"/>
              </w:rPr>
              <w:t>them.</w:t>
            </w:r>
          </w:p>
        </w:tc>
        <w:tc>
          <w:tcPr>
            <w:tcW w:w="1277" w:type="dxa"/>
            <w:tcBorders>
              <w:top w:val="single" w:sz="12" w:space="0" w:color="D52B1E"/>
            </w:tcBorders>
          </w:tcPr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9 - 10</w:t>
            </w:r>
          </w:p>
        </w:tc>
      </w:tr>
      <w:tr>
        <w:trPr>
          <w:trHeight w:val="1541" w:hRule="exact"/>
        </w:trPr>
        <w:tc>
          <w:tcPr>
            <w:tcW w:w="935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74" w:val="left" w:leader="none"/>
              </w:tabs>
              <w:spacing w:line="189" w:lineRule="auto" w:before="55" w:after="0"/>
              <w:ind w:left="273" w:right="1160" w:hanging="173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effective </w:t>
            </w:r>
            <w:r>
              <w:rPr>
                <w:sz w:val="24"/>
              </w:rPr>
              <w:t>description of the features that define a HCD problem and design criteria based on stakeholders’ requirements and principles of good</w:t>
            </w:r>
            <w:r>
              <w:rPr>
                <w:spacing w:val="-40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4" w:val="left" w:leader="none"/>
              </w:tabs>
              <w:spacing w:line="187" w:lineRule="auto" w:before="60" w:after="0"/>
              <w:ind w:left="273" w:right="1183" w:hanging="173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considered </w:t>
            </w:r>
            <w:r>
              <w:rPr>
                <w:sz w:val="24"/>
              </w:rPr>
              <w:t>analysis of needs and wants using relevant primary data about stakeholders and secondary data about existing designs and HCD information to identify </w:t>
            </w:r>
            <w:r>
              <w:rPr>
                <w:color w:val="FF0000"/>
                <w:sz w:val="24"/>
              </w:rPr>
              <w:t>valid </w:t>
            </w:r>
            <w:r>
              <w:rPr>
                <w:sz w:val="24"/>
              </w:rPr>
              <w:t>features, constraints and the relationships between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them.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149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7 - 8</w:t>
            </w:r>
          </w:p>
        </w:tc>
      </w:tr>
      <w:tr>
        <w:trPr>
          <w:trHeight w:val="1562" w:hRule="exact"/>
        </w:trPr>
        <w:tc>
          <w:tcPr>
            <w:tcW w:w="935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74" w:val="left" w:leader="none"/>
              </w:tabs>
              <w:spacing w:line="242" w:lineRule="auto" w:before="34" w:after="0"/>
              <w:ind w:left="273" w:right="435" w:hanging="173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adequate </w:t>
            </w:r>
            <w:r>
              <w:rPr>
                <w:sz w:val="24"/>
              </w:rPr>
              <w:t>description of the features that define a HCD problem and some design criteria based on stakeholders’ requirements and principles of good</w:t>
            </w:r>
            <w:r>
              <w:rPr>
                <w:spacing w:val="-40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74" w:val="left" w:leader="none"/>
              </w:tabs>
              <w:spacing w:line="240" w:lineRule="auto" w:before="33" w:after="0"/>
              <w:ind w:left="273" w:right="168" w:hanging="173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appropriate </w:t>
            </w:r>
            <w:r>
              <w:rPr>
                <w:sz w:val="24"/>
              </w:rPr>
              <w:t>analysis of needs and wants using primary data about stakeholders and secondary data about existing designs and HCD information to identify some features, constraints and the relationships between</w:t>
            </w:r>
            <w:r>
              <w:rPr>
                <w:spacing w:val="-27"/>
                <w:sz w:val="24"/>
              </w:rPr>
              <w:t> </w:t>
            </w:r>
            <w:r>
              <w:rPr>
                <w:sz w:val="24"/>
              </w:rPr>
              <w:t>them.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15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5 - 6</w:t>
            </w:r>
          </w:p>
        </w:tc>
      </w:tr>
      <w:tr>
        <w:trPr>
          <w:trHeight w:val="986" w:hRule="exact"/>
        </w:trPr>
        <w:tc>
          <w:tcPr>
            <w:tcW w:w="935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74" w:val="left" w:leader="none"/>
              </w:tabs>
              <w:spacing w:line="240" w:lineRule="auto" w:before="39" w:after="0"/>
              <w:ind w:left="273" w:right="0" w:hanging="173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superficial </w:t>
            </w:r>
            <w:r>
              <w:rPr>
                <w:sz w:val="24"/>
              </w:rPr>
              <w:t>description of a HCD problem and some design</w:t>
            </w:r>
            <w:r>
              <w:rPr>
                <w:spacing w:val="-28"/>
                <w:sz w:val="24"/>
              </w:rPr>
              <w:t> </w:t>
            </w:r>
            <w:r>
              <w:rPr>
                <w:sz w:val="24"/>
              </w:rPr>
              <w:t>criteria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4" w:val="left" w:leader="none"/>
              </w:tabs>
              <w:spacing w:line="240" w:lineRule="auto" w:before="43" w:after="0"/>
              <w:ind w:left="273" w:right="608" w:hanging="173"/>
              <w:jc w:val="left"/>
              <w:rPr>
                <w:sz w:val="24"/>
              </w:rPr>
            </w:pPr>
            <w:r>
              <w:rPr>
                <w:sz w:val="24"/>
              </w:rPr>
              <w:t>superficial analysis of needs and wants using HCD information to identify </w:t>
            </w:r>
            <w:r>
              <w:rPr>
                <w:color w:val="FF0000"/>
                <w:sz w:val="24"/>
              </w:rPr>
              <w:t>partial </w:t>
            </w:r>
            <w:r>
              <w:rPr>
                <w:sz w:val="24"/>
              </w:rPr>
              <w:t>features.</w:t>
            </w:r>
          </w:p>
        </w:tc>
        <w:tc>
          <w:tcPr>
            <w:tcW w:w="1277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3 - 4</w:t>
            </w:r>
          </w:p>
        </w:tc>
      </w:tr>
      <w:tr>
        <w:trPr>
          <w:trHeight w:val="845" w:hRule="exact"/>
        </w:trPr>
        <w:tc>
          <w:tcPr>
            <w:tcW w:w="9355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74" w:val="left" w:leader="none"/>
              </w:tabs>
              <w:spacing w:line="240" w:lineRule="auto" w:before="91" w:after="0"/>
              <w:ind w:left="273" w:right="0" w:hanging="173"/>
              <w:jc w:val="left"/>
              <w:rPr>
                <w:sz w:val="24"/>
              </w:rPr>
            </w:pPr>
            <w:r>
              <w:rPr>
                <w:sz w:val="24"/>
              </w:rPr>
              <w:t>description of aspects of a HCD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problem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4" w:val="left" w:leader="none"/>
              </w:tabs>
              <w:spacing w:line="240" w:lineRule="auto" w:before="93" w:after="0"/>
              <w:ind w:left="273" w:right="0" w:hanging="173"/>
              <w:jc w:val="left"/>
              <w:rPr>
                <w:sz w:val="24"/>
              </w:rPr>
            </w:pPr>
            <w:r>
              <w:rPr>
                <w:sz w:val="24"/>
              </w:rPr>
              <w:t>statements about needs and/or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wants.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1 - 2</w:t>
            </w:r>
          </w:p>
        </w:tc>
      </w:tr>
      <w:tr>
        <w:trPr>
          <w:trHeight w:val="456" w:hRule="exact"/>
        </w:trPr>
        <w:tc>
          <w:tcPr>
            <w:tcW w:w="9355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74" w:val="left" w:leader="none"/>
              </w:tabs>
              <w:spacing w:line="240" w:lineRule="auto" w:before="91" w:after="0"/>
              <w:ind w:left="273" w:right="0" w:hanging="173"/>
              <w:jc w:val="left"/>
              <w:rPr>
                <w:sz w:val="24"/>
              </w:rPr>
            </w:pPr>
            <w:r>
              <w:rPr>
                <w:sz w:val="24"/>
              </w:rPr>
              <w:t>does not satisfy any of the descriptors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above.</w:t>
            </w:r>
          </w:p>
        </w:tc>
        <w:tc>
          <w:tcPr>
            <w:tcW w:w="1277" w:type="dxa"/>
          </w:tcPr>
          <w:p>
            <w:pPr>
              <w:pStyle w:val="TableParagraph"/>
              <w:spacing w:before="111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</w:tbl>
    <w:p>
      <w:pPr>
        <w:pStyle w:val="BodyText"/>
        <w:spacing w:before="10"/>
        <w:rPr>
          <w:sz w:val="17"/>
        </w:rPr>
      </w:pPr>
    </w:p>
    <w:p>
      <w:pPr>
        <w:pStyle w:val="BodyText"/>
        <w:spacing w:before="69"/>
        <w:ind w:left="112"/>
      </w:pPr>
      <w:r>
        <w:rPr/>
        <w:t>Feedback Comment</w:t>
      </w:r>
    </w:p>
    <w:sectPr>
      <w:type w:val="continuous"/>
      <w:pgSz w:w="11910" w:h="16840"/>
      <w:pgMar w:top="640" w:bottom="280" w:left="74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bullet"/>
      <w:lvlText w:val=""/>
      <w:lvlJc w:val="left"/>
      <w:pPr>
        <w:ind w:left="273" w:hanging="173"/>
      </w:pPr>
      <w:rPr>
        <w:rFonts w:hint="default" w:ascii="Symbol" w:hAnsi="Symbol" w:eastAsia="Symbol" w:cs="Symbol"/>
        <w:w w:val="98"/>
        <w:sz w:val="19"/>
        <w:szCs w:val="19"/>
      </w:rPr>
    </w:lvl>
    <w:lvl w:ilvl="1">
      <w:start w:val="1"/>
      <w:numFmt w:val="bullet"/>
      <w:lvlText w:val="•"/>
      <w:lvlJc w:val="left"/>
      <w:pPr>
        <w:ind w:left="1186" w:hanging="17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93" w:hanging="1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9" w:hanging="1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1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2" w:hanging="1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9" w:hanging="1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5" w:hanging="1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2" w:hanging="173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273" w:hanging="173"/>
      </w:pPr>
      <w:rPr>
        <w:rFonts w:hint="default" w:ascii="Symbol" w:hAnsi="Symbol" w:eastAsia="Symbol" w:cs="Symbol"/>
        <w:w w:val="98"/>
        <w:sz w:val="19"/>
        <w:szCs w:val="19"/>
      </w:rPr>
    </w:lvl>
    <w:lvl w:ilvl="1">
      <w:start w:val="1"/>
      <w:numFmt w:val="bullet"/>
      <w:lvlText w:val="•"/>
      <w:lvlJc w:val="left"/>
      <w:pPr>
        <w:ind w:left="1186" w:hanging="17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93" w:hanging="1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9" w:hanging="1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1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2" w:hanging="1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9" w:hanging="1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5" w:hanging="1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2" w:hanging="173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273" w:hanging="173"/>
      </w:pPr>
      <w:rPr>
        <w:rFonts w:hint="default" w:ascii="Symbol" w:hAnsi="Symbol" w:eastAsia="Symbol" w:cs="Symbol"/>
        <w:w w:val="98"/>
        <w:sz w:val="19"/>
        <w:szCs w:val="19"/>
      </w:rPr>
    </w:lvl>
    <w:lvl w:ilvl="1">
      <w:start w:val="1"/>
      <w:numFmt w:val="bullet"/>
      <w:lvlText w:val="•"/>
      <w:lvlJc w:val="left"/>
      <w:pPr>
        <w:ind w:left="1186" w:hanging="17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93" w:hanging="1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9" w:hanging="1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1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2" w:hanging="1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9" w:hanging="1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5" w:hanging="1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2" w:hanging="173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273" w:hanging="173"/>
      </w:pPr>
      <w:rPr>
        <w:rFonts w:hint="default" w:ascii="Symbol" w:hAnsi="Symbol" w:eastAsia="Symbol" w:cs="Symbol"/>
        <w:w w:val="98"/>
        <w:sz w:val="19"/>
        <w:szCs w:val="19"/>
      </w:rPr>
    </w:lvl>
    <w:lvl w:ilvl="1">
      <w:start w:val="1"/>
      <w:numFmt w:val="bullet"/>
      <w:lvlText w:val="•"/>
      <w:lvlJc w:val="left"/>
      <w:pPr>
        <w:ind w:left="1186" w:hanging="17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93" w:hanging="1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9" w:hanging="1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1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2" w:hanging="1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9" w:hanging="1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5" w:hanging="1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2" w:hanging="173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273" w:hanging="173"/>
      </w:pPr>
      <w:rPr>
        <w:rFonts w:hint="default" w:ascii="Symbol" w:hAnsi="Symbol" w:eastAsia="Symbol" w:cs="Symbol"/>
        <w:w w:val="98"/>
        <w:sz w:val="19"/>
        <w:szCs w:val="19"/>
      </w:rPr>
    </w:lvl>
    <w:lvl w:ilvl="1">
      <w:start w:val="1"/>
      <w:numFmt w:val="bullet"/>
      <w:lvlText w:val="•"/>
      <w:lvlJc w:val="left"/>
      <w:pPr>
        <w:ind w:left="1186" w:hanging="17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93" w:hanging="1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9" w:hanging="1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1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2" w:hanging="1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9" w:hanging="1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5" w:hanging="1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2" w:hanging="173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273" w:hanging="173"/>
      </w:pPr>
      <w:rPr>
        <w:rFonts w:hint="default" w:ascii="Symbol" w:hAnsi="Symbol" w:eastAsia="Symbol" w:cs="Symbol"/>
        <w:w w:val="98"/>
        <w:sz w:val="19"/>
        <w:szCs w:val="19"/>
      </w:rPr>
    </w:lvl>
    <w:lvl w:ilvl="1">
      <w:start w:val="1"/>
      <w:numFmt w:val="bullet"/>
      <w:lvlText w:val="•"/>
      <w:lvlJc w:val="left"/>
      <w:pPr>
        <w:ind w:left="1186" w:hanging="17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93" w:hanging="1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9" w:hanging="1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1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2" w:hanging="1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9" w:hanging="1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5" w:hanging="1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2" w:hanging="173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 Morgan</dc:creator>
  <dcterms:created xsi:type="dcterms:W3CDTF">2019-09-26T12:10:38Z</dcterms:created>
  <dcterms:modified xsi:type="dcterms:W3CDTF">2019-09-26T12:10:38Z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2019-09-26T00:00:00Z</vt:filetime>
  </property>
</Properties>
</file>